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sz w:val="40"/>
          <w:szCs w:val="40"/>
        </w:rPr>
      </w:pPr>
      <w:r>
        <w:rPr>
          <w:rFonts w:hint="eastAsia" w:ascii="方正小标宋_GBK" w:hAnsi="方正小标宋_GBK" w:eastAsia="方正小标宋_GBK" w:cs="方正小标宋_GBK"/>
          <w:sz w:val="40"/>
          <w:szCs w:val="40"/>
        </w:rPr>
        <w:t>习近平致首届大国工匠创新交流大会的贺信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fldChar w:fldCharType="begin"/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instrText xml:space="preserve"> HYPERLINK "https://www.12371.cn/2022/04/27/ARTI1651050051247769.shtml" </w:instrTex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fldChar w:fldCharType="separate"/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fldChar w:fldCharType="end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　　值此首届大国工匠创新交流大会召开之际，我向大会的举办表示热烈的祝贺！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　　技术工人队伍是支撑中国制造、中国创造的重要力量。我国工人阶级和广大劳动群众要大力弘扬劳模精神、劳动精神、工匠精神，适应当今世界科技革命和产业变革的需要，勤学苦练、深入钻研，勇于创新、敢为人先，不断提高技术技能水平，为推动高质量发展、实施制造强国战略、全面建设社会主义现代化国家贡献智慧和力量。各级党委和政府要深化产业工人队伍建设改革，重视发挥技术工人队伍作用，使他们的创新才智充分涌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“五一”国际劳动节即将到来，我代表党中央，向广大技能人才和劳动模范致以诚挚的问候，向广大劳动群众致以节日的祝贺！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习近平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2022年4月27日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2MTEzMzI0MzgxZmY2M2FlMzA5MDE2MmUzNzdjZmYifQ=="/>
  </w:docVars>
  <w:rsids>
    <w:rsidRoot w:val="727170FB"/>
    <w:rsid w:val="00E815A8"/>
    <w:rsid w:val="37323EF3"/>
    <w:rsid w:val="72717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7">
    <w:name w:val="Strong"/>
    <w:basedOn w:val="6"/>
    <w:qFormat/>
    <w:uiPriority w:val="0"/>
    <w:rPr>
      <w:b/>
    </w:rPr>
  </w:style>
  <w:style w:type="character" w:styleId="8">
    <w:name w:val="Hyperlink"/>
    <w:basedOn w:val="6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Office_11.1.0.11691_F1E327BC-269C-435d-A152-05C5408002CA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2022-05-17T00:30:00Z</dcterms:created>
  <dc:creator>明心</dc:creator>
  <cp:lastModifiedBy>明心</cp:lastModifiedBy>
  <dcterms:modified xsi:type="dcterms:W3CDTF">2022-05-17T00:48:45Z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2052-11.1.0.11691</vt:lpwstr>
  </property>
  <property fmtid="{D5CDD505-2E9C-101B-9397-08002B2CF9AE}" pid="3" name="ICV">
    <vt:lpwstr>A565376789A34353B2AD9F9B7E860118</vt:lpwstr>
  </property>
</Properties>
</file>