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6CBD5">
      <w:pPr>
        <w:spacing w:line="480" w:lineRule="auto"/>
        <w:jc w:val="center"/>
        <w:rPr>
          <w:rFonts w:ascii="仿宋_GB2312" w:eastAsia="仿宋_GB2312" w:cs="仿宋_GB2312"/>
          <w:sz w:val="28"/>
          <w:szCs w:val="28"/>
        </w:rPr>
      </w:pPr>
      <w:r>
        <w:rPr>
          <w:rFonts w:hint="eastAsia" w:ascii="Times New Roman" w:hAnsi="Times New Roman" w:eastAsia="宋体" w:cs="宋体"/>
          <w:sz w:val="44"/>
          <w:szCs w:val="44"/>
          <w:lang w:bidi="ar"/>
        </w:rPr>
        <w:t>校企合作框架协议</w:t>
      </w:r>
    </w:p>
    <w:p w14:paraId="3A34C4F5">
      <w:pPr>
        <w:spacing w:line="540" w:lineRule="exact"/>
        <w:ind w:firstLine="560" w:firstLineChars="200"/>
        <w:rPr>
          <w:rFonts w:ascii="仿宋_GB2312" w:eastAsia="仿宋_GB2312" w:cs="仿宋_GB2312"/>
          <w:sz w:val="28"/>
          <w:szCs w:val="28"/>
        </w:rPr>
      </w:pPr>
    </w:p>
    <w:p w14:paraId="1CB7DCBB">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甲方：重庆资源与环境保护职业学院</w:t>
      </w:r>
    </w:p>
    <w:p w14:paraId="0EFF3AF2">
      <w:pPr>
        <w:adjustRightInd w:val="0"/>
        <w:snapToGrid w:val="0"/>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 xml:space="preserve">乙方： </w:t>
      </w:r>
    </w:p>
    <w:p w14:paraId="28B291CE">
      <w:pPr>
        <w:adjustRightInd w:val="0"/>
        <w:snapToGrid w:val="0"/>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鉴于：</w:t>
      </w:r>
    </w:p>
    <w:p w14:paraId="0C8D9770">
      <w:pPr>
        <w:spacing w:line="540" w:lineRule="exact"/>
        <w:ind w:firstLine="560" w:firstLineChars="200"/>
        <w:jc w:val="left"/>
        <w:rPr>
          <w:rFonts w:ascii="仿宋_GB2312" w:eastAsia="仿宋_GB2312" w:cs="仿宋_GB2312"/>
          <w:sz w:val="28"/>
          <w:szCs w:val="28"/>
        </w:rPr>
      </w:pPr>
      <w:r>
        <w:rPr>
          <w:rFonts w:hint="eastAsia" w:ascii="仿宋_GB2312" w:hAnsi="Times New Roman" w:eastAsia="仿宋_GB2312" w:cs="仿宋_GB2312"/>
          <w:sz w:val="28"/>
          <w:szCs w:val="28"/>
          <w:lang w:bidi="ar"/>
        </w:rPr>
        <w:t>甲方为进一步提高教学质量，增强学生的职业素质和岗位能力，充分利用乙方在X</w:t>
      </w:r>
      <w:r>
        <w:rPr>
          <w:rFonts w:ascii="仿宋_GB2312" w:hAnsi="Times New Roman" w:eastAsia="仿宋_GB2312" w:cs="仿宋_GB2312"/>
          <w:sz w:val="28"/>
          <w:szCs w:val="28"/>
          <w:lang w:bidi="ar"/>
        </w:rPr>
        <w:t>XXXXXXX</w:t>
      </w:r>
      <w:r>
        <w:rPr>
          <w:rFonts w:hint="eastAsia" w:ascii="仿宋_GB2312" w:hAnsi="Times New Roman" w:eastAsia="仿宋_GB2312" w:cs="仿宋_GB2312"/>
          <w:sz w:val="28"/>
          <w:szCs w:val="28"/>
          <w:lang w:bidi="ar"/>
        </w:rPr>
        <w:t>方面的企业经营理念和成功经验，更好地培养学生分析问题，解决问题和创新发展的实际动手能力，使学生能够较快适应企业和社会发展的需求。</w:t>
      </w:r>
    </w:p>
    <w:p w14:paraId="6BB449B0">
      <w:pPr>
        <w:spacing w:line="540" w:lineRule="exact"/>
        <w:ind w:firstLine="560" w:firstLineChars="200"/>
        <w:jc w:val="left"/>
        <w:rPr>
          <w:rFonts w:ascii="仿宋_GB2312" w:eastAsia="仿宋_GB2312" w:cs="仿宋_GB2312"/>
          <w:sz w:val="28"/>
          <w:szCs w:val="28"/>
        </w:rPr>
      </w:pPr>
      <w:r>
        <w:rPr>
          <w:rFonts w:hint="eastAsia" w:ascii="仿宋_GB2312" w:hAnsi="Times New Roman" w:eastAsia="仿宋_GB2312" w:cs="仿宋_GB2312"/>
          <w:sz w:val="28"/>
          <w:szCs w:val="28"/>
          <w:lang w:bidi="ar"/>
        </w:rPr>
        <w:t>乙方为保障公司经营发展需要，更好更便捷的获取专业技术人才，并及时解决职业学生实训及就业需求。</w:t>
      </w:r>
    </w:p>
    <w:p w14:paraId="66020FEF">
      <w:pPr>
        <w:spacing w:line="540" w:lineRule="exact"/>
        <w:ind w:firstLine="560" w:firstLineChars="200"/>
        <w:jc w:val="left"/>
        <w:rPr>
          <w:rFonts w:ascii="仿宋_GB2312" w:eastAsia="仿宋_GB2312" w:cs="仿宋_GB2312"/>
          <w:sz w:val="28"/>
          <w:szCs w:val="28"/>
        </w:rPr>
      </w:pPr>
      <w:r>
        <w:rPr>
          <w:rFonts w:hint="eastAsia" w:ascii="仿宋_GB2312" w:hAnsi="Times New Roman" w:eastAsia="仿宋_GB2312" w:cs="仿宋_GB2312"/>
          <w:sz w:val="28"/>
          <w:szCs w:val="28"/>
          <w:lang w:bidi="ar"/>
        </w:rPr>
        <w:t>甲乙双方通过充分协商，一致同意共建校企合作单位，共同开展学生理论培养、</w:t>
      </w:r>
      <w:r>
        <w:rPr>
          <w:rFonts w:hint="eastAsia" w:ascii="仿宋_GB2312" w:hAnsi="Times New Roman" w:eastAsia="仿宋_GB2312" w:cs="仿宋_GB2312"/>
          <w:sz w:val="28"/>
          <w:szCs w:val="28"/>
          <w:lang w:val="en-US" w:eastAsia="zh-CN" w:bidi="ar"/>
        </w:rPr>
        <w:t>师资互派、</w:t>
      </w:r>
      <w:bookmarkStart w:id="0" w:name="_GoBack"/>
      <w:bookmarkEnd w:id="0"/>
      <w:r>
        <w:rPr>
          <w:rFonts w:hint="eastAsia" w:ascii="仿宋_GB2312" w:hAnsi="Times New Roman" w:eastAsia="仿宋_GB2312" w:cs="仿宋_GB2312"/>
          <w:color w:val="auto"/>
          <w:sz w:val="28"/>
          <w:szCs w:val="28"/>
          <w:u w:val="none"/>
          <w:lang w:bidi="ar"/>
        </w:rPr>
        <w:t>实训教学、顶岗实习、学徒</w:t>
      </w:r>
      <w:r>
        <w:rPr>
          <w:rFonts w:hint="eastAsia" w:ascii="仿宋_GB2312" w:hAnsi="Times New Roman" w:eastAsia="仿宋_GB2312" w:cs="仿宋_GB2312"/>
          <w:sz w:val="28"/>
          <w:szCs w:val="28"/>
          <w:lang w:bidi="ar"/>
        </w:rPr>
        <w:t>制订单班等人才培养模式等工作。</w:t>
      </w:r>
    </w:p>
    <w:p w14:paraId="02824D05">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甲乙双方本着资源共享，互惠互利、相互合作、共同发展的原则，经友好协商，就校企双方合作等事项，达成如下协议。</w:t>
      </w:r>
    </w:p>
    <w:p w14:paraId="04361ADE">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一、合作内容</w:t>
      </w:r>
    </w:p>
    <w:p w14:paraId="13BAFEED">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1.双方协商同意按需安排甲方学生参与协助乙方各类</w:t>
      </w:r>
      <w:r>
        <w:rPr>
          <w:rFonts w:hint="eastAsia" w:ascii="仿宋_GB2312" w:hAnsi="Times New Roman" w:eastAsia="仿宋_GB2312" w:cs="仿宋_GB2312"/>
          <w:sz w:val="28"/>
          <w:szCs w:val="28"/>
          <w:lang w:val="en-US" w:eastAsia="zh-CN" w:bidi="ar"/>
        </w:rPr>
        <w:t>合法</w:t>
      </w:r>
      <w:r>
        <w:rPr>
          <w:rFonts w:hint="eastAsia" w:ascii="仿宋_GB2312" w:hAnsi="Times New Roman" w:eastAsia="仿宋_GB2312" w:cs="仿宋_GB2312"/>
          <w:sz w:val="28"/>
          <w:szCs w:val="28"/>
          <w:lang w:bidi="ar"/>
        </w:rPr>
        <w:t>活动；</w:t>
      </w:r>
    </w:p>
    <w:p w14:paraId="23407197">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2.双方认可的其他合作。</w:t>
      </w:r>
    </w:p>
    <w:p w14:paraId="389637F6">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二、合作方式</w:t>
      </w:r>
    </w:p>
    <w:p w14:paraId="29E12BC4">
      <w:pPr>
        <w:spacing w:line="540" w:lineRule="exact"/>
        <w:ind w:firstLine="560" w:firstLineChars="200"/>
        <w:rPr>
          <w:rFonts w:ascii="仿宋_GB2312" w:eastAsia="仿宋_GB2312" w:cs="仿宋_GB2312"/>
          <w:sz w:val="28"/>
          <w:szCs w:val="28"/>
          <w:u w:val="single"/>
        </w:rPr>
      </w:pPr>
      <w:r>
        <w:rPr>
          <w:rFonts w:hint="eastAsia" w:ascii="仿宋_GB2312" w:hAnsi="Times New Roman" w:eastAsia="仿宋_GB2312" w:cs="仿宋_GB2312"/>
          <w:sz w:val="28"/>
          <w:szCs w:val="28"/>
          <w:lang w:bidi="ar"/>
        </w:rPr>
        <w:t>1.乙方为甲方提供X</w:t>
      </w:r>
      <w:r>
        <w:rPr>
          <w:rFonts w:ascii="仿宋_GB2312" w:hAnsi="Times New Roman" w:eastAsia="仿宋_GB2312" w:cs="仿宋_GB2312"/>
          <w:sz w:val="28"/>
          <w:szCs w:val="28"/>
          <w:lang w:bidi="ar"/>
        </w:rPr>
        <w:t>XX</w:t>
      </w:r>
      <w:r>
        <w:rPr>
          <w:rFonts w:hint="eastAsia" w:ascii="仿宋_GB2312" w:hAnsi="Times New Roman" w:eastAsia="仿宋_GB2312" w:cs="仿宋_GB2312"/>
          <w:sz w:val="28"/>
          <w:szCs w:val="28"/>
          <w:lang w:bidi="ar"/>
        </w:rPr>
        <w:t>和X</w:t>
      </w:r>
      <w:r>
        <w:rPr>
          <w:rFonts w:ascii="仿宋_GB2312" w:hAnsi="Times New Roman" w:eastAsia="仿宋_GB2312" w:cs="仿宋_GB2312"/>
          <w:sz w:val="28"/>
          <w:szCs w:val="28"/>
          <w:lang w:bidi="ar"/>
        </w:rPr>
        <w:t>XXX</w:t>
      </w:r>
      <w:r>
        <w:rPr>
          <w:rFonts w:hint="eastAsia" w:ascii="仿宋_GB2312" w:hAnsi="Times New Roman" w:eastAsia="仿宋_GB2312" w:cs="仿宋_GB2312"/>
          <w:sz w:val="28"/>
          <w:szCs w:val="28"/>
          <w:lang w:bidi="ar"/>
        </w:rPr>
        <w:t>等专业实习实训环境。</w:t>
      </w:r>
    </w:p>
    <w:p w14:paraId="04A1B6FF">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2.甲方按照乙方提出的人才需求，共同制定人才培养方案，培养学生乙方优先录用甲方合格的毕业生。</w:t>
      </w:r>
    </w:p>
    <w:p w14:paraId="1ABCAAF7">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三、双方的责权和义务</w:t>
      </w:r>
    </w:p>
    <w:p w14:paraId="5B70D8FD">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1.乙方负责按照人才需求提出订单培养要求；双方共同负责制定培养方案，乙方优先录用甲方合格的毕业生。</w:t>
      </w:r>
    </w:p>
    <w:p w14:paraId="271C3124">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2.甲方有义务优先为乙方提供毕业生；乙方有义务优先安排甲方学生实习、实训及就业。</w:t>
      </w:r>
    </w:p>
    <w:p w14:paraId="7CC1037E">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3.乙方为甲方实习的学生提供必要条件（住宿或住房补贴），双方另行协商并签署相关协议；</w:t>
      </w:r>
    </w:p>
    <w:p w14:paraId="102C91A8">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4.在甲方学生实训或者顶岗实习时期，经双方协商，甲方</w:t>
      </w:r>
      <w:r>
        <w:rPr>
          <w:rFonts w:hint="eastAsia" w:ascii="仿宋_GB2312" w:hAnsi="Times New Roman" w:eastAsia="仿宋_GB2312" w:cs="仿宋_GB2312"/>
          <w:sz w:val="28"/>
          <w:szCs w:val="28"/>
          <w:lang w:val="en-US" w:eastAsia="zh-CN" w:bidi="ar"/>
        </w:rPr>
        <w:t>需</w:t>
      </w:r>
      <w:r>
        <w:rPr>
          <w:rFonts w:hint="eastAsia" w:ascii="仿宋_GB2312" w:hAnsi="Times New Roman" w:eastAsia="仿宋_GB2312" w:cs="仿宋_GB2312"/>
          <w:sz w:val="28"/>
          <w:szCs w:val="28"/>
          <w:lang w:bidi="ar"/>
        </w:rPr>
        <w:t>派出带队老师，协助乙方管理教育学生。</w:t>
      </w:r>
    </w:p>
    <w:p w14:paraId="25DC8892">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5.甲方负责按照双方共同修订的人才培养方案提出学生实习实训要求；乙方负责按照甲方提出的实习实训要求制定双方认可的实习实训方案。</w:t>
      </w:r>
    </w:p>
    <w:p w14:paraId="07C95106">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6.甲方为乙方在职人员提供进修、学历提升、职业资格认证等机会和条件。</w:t>
      </w:r>
    </w:p>
    <w:p w14:paraId="7EEA87D1">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四、其他约定</w:t>
      </w:r>
    </w:p>
    <w:p w14:paraId="65534C6F">
      <w:pPr>
        <w:spacing w:line="540" w:lineRule="exact"/>
        <w:ind w:firstLine="560" w:firstLineChars="2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1</w:t>
      </w:r>
      <w:r>
        <w:rPr>
          <w:rFonts w:ascii="仿宋_GB2312" w:hAnsi="Times New Roman" w:eastAsia="仿宋_GB2312" w:cs="仿宋_GB2312"/>
          <w:sz w:val="28"/>
          <w:szCs w:val="28"/>
          <w:lang w:bidi="ar"/>
        </w:rPr>
        <w:t>.</w:t>
      </w:r>
      <w:r>
        <w:rPr>
          <w:rFonts w:hint="eastAsia" w:ascii="仿宋_GB2312" w:hAnsi="Times New Roman" w:eastAsia="仿宋_GB2312" w:cs="仿宋_GB2312"/>
          <w:sz w:val="28"/>
          <w:szCs w:val="28"/>
          <w:lang w:bidi="ar"/>
        </w:rPr>
        <w:t>本协议签署生效后，甲乙双方均应遵守本协议条款。任何一方不履行本协议的约定，</w:t>
      </w:r>
      <w:r>
        <w:rPr>
          <w:rFonts w:hint="eastAsia" w:ascii="仿宋_GB2312" w:hAnsi="Times New Roman" w:eastAsia="仿宋_GB2312" w:cs="仿宋_GB2312"/>
          <w:sz w:val="28"/>
          <w:szCs w:val="28"/>
          <w:lang w:val="en-US" w:eastAsia="zh-CN" w:bidi="ar"/>
        </w:rPr>
        <w:t>构成根本违约的</w:t>
      </w:r>
      <w:r>
        <w:rPr>
          <w:rFonts w:hint="eastAsia" w:ascii="仿宋_GB2312" w:hAnsi="Times New Roman" w:eastAsia="仿宋_GB2312" w:cs="仿宋_GB2312"/>
          <w:sz w:val="28"/>
          <w:szCs w:val="28"/>
          <w:lang w:bidi="ar"/>
        </w:rPr>
        <w:t>，守约方有权解除本协议。</w:t>
      </w:r>
    </w:p>
    <w:p w14:paraId="71FC9E9E">
      <w:pPr>
        <w:spacing w:line="540" w:lineRule="exact"/>
        <w:ind w:firstLine="560" w:firstLineChars="2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2</w:t>
      </w:r>
      <w:r>
        <w:rPr>
          <w:rFonts w:ascii="仿宋_GB2312" w:hAnsi="Times New Roman" w:eastAsia="仿宋_GB2312" w:cs="仿宋_GB2312"/>
          <w:sz w:val="28"/>
          <w:szCs w:val="28"/>
          <w:lang w:bidi="ar"/>
        </w:rPr>
        <w:t>.</w:t>
      </w:r>
      <w:r>
        <w:rPr>
          <w:rFonts w:hint="eastAsia" w:ascii="仿宋_GB2312" w:hAnsi="Times New Roman" w:eastAsia="仿宋_GB2312" w:cs="仿宋_GB2312"/>
          <w:sz w:val="28"/>
          <w:szCs w:val="28"/>
          <w:lang w:bidi="ar"/>
        </w:rPr>
        <w:t>双方确认，本条记载的当事人联系地址、联系人、联系电话为有效送达信息，适用于双方往来联系、书面文件送达。</w:t>
      </w:r>
    </w:p>
    <w:p w14:paraId="206C30E4">
      <w:pPr>
        <w:spacing w:line="540" w:lineRule="exact"/>
        <w:ind w:firstLine="560" w:firstLineChars="200"/>
        <w:rPr>
          <w:rFonts w:ascii="仿宋_GB2312" w:eastAsia="仿宋_GB2312" w:cs="仿宋_GB2312"/>
          <w:sz w:val="28"/>
          <w:szCs w:val="28"/>
        </w:rPr>
      </w:pPr>
      <w:r>
        <w:rPr>
          <w:rFonts w:ascii="仿宋_GB2312" w:hAnsi="Times New Roman" w:eastAsia="仿宋_GB2312" w:cs="仿宋_GB2312"/>
          <w:sz w:val="28"/>
          <w:szCs w:val="28"/>
          <w:lang w:bidi="ar"/>
        </w:rPr>
        <w:t>3.</w:t>
      </w:r>
      <w:r>
        <w:rPr>
          <w:rFonts w:hint="eastAsia" w:ascii="仿宋_GB2312" w:hAnsi="Times New Roman" w:eastAsia="仿宋_GB2312" w:cs="仿宋_GB2312"/>
          <w:sz w:val="28"/>
          <w:szCs w:val="28"/>
          <w:lang w:bidi="ar"/>
        </w:rPr>
        <w:t>本协议如有未尽事宜，可另行签订补充协议，补充协议，合同附件与本协议具有同等法律效力。</w:t>
      </w:r>
    </w:p>
    <w:p w14:paraId="0B5EA763">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4</w:t>
      </w:r>
      <w:r>
        <w:rPr>
          <w:rFonts w:ascii="仿宋_GB2312" w:hAnsi="Times New Roman" w:eastAsia="仿宋_GB2312" w:cs="仿宋_GB2312"/>
          <w:sz w:val="28"/>
          <w:szCs w:val="28"/>
          <w:lang w:bidi="ar"/>
        </w:rPr>
        <w:t>.</w:t>
      </w:r>
      <w:r>
        <w:rPr>
          <w:rFonts w:hint="eastAsia" w:ascii="仿宋_GB2312" w:hAnsi="Times New Roman" w:eastAsia="仿宋_GB2312" w:cs="仿宋_GB2312"/>
          <w:sz w:val="28"/>
          <w:szCs w:val="28"/>
          <w:lang w:bidi="ar"/>
        </w:rPr>
        <w:t>协议有效期：本协议有效期：</w:t>
      </w:r>
      <w:r>
        <w:rPr>
          <w:rFonts w:ascii="仿宋_GB2312"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 xml:space="preserve">年 </w:t>
      </w:r>
      <w:r>
        <w:rPr>
          <w:rFonts w:ascii="仿宋_GB2312"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 xml:space="preserve">月 </w:t>
      </w:r>
      <w:r>
        <w:rPr>
          <w:rFonts w:ascii="仿宋_GB2312"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 xml:space="preserve">日至  年 </w:t>
      </w:r>
      <w:r>
        <w:rPr>
          <w:rFonts w:ascii="仿宋_GB2312"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 xml:space="preserve">月 </w:t>
      </w:r>
      <w:r>
        <w:rPr>
          <w:rFonts w:ascii="仿宋_GB2312"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14:paraId="38CE8360">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5</w:t>
      </w:r>
      <w:r>
        <w:rPr>
          <w:rFonts w:ascii="仿宋_GB2312" w:hAnsi="Times New Roman" w:eastAsia="仿宋_GB2312" w:cs="仿宋_GB2312"/>
          <w:sz w:val="28"/>
          <w:szCs w:val="28"/>
          <w:lang w:bidi="ar"/>
        </w:rPr>
        <w:t>.</w:t>
      </w:r>
      <w:r>
        <w:rPr>
          <w:rFonts w:hint="eastAsia" w:ascii="仿宋_GB2312" w:hAnsi="Times New Roman" w:eastAsia="仿宋_GB2312" w:cs="仿宋_GB2312"/>
          <w:sz w:val="28"/>
          <w:szCs w:val="28"/>
          <w:lang w:bidi="ar"/>
        </w:rPr>
        <w:t>生效日期：自双方盖章之日起生效。</w:t>
      </w:r>
    </w:p>
    <w:p w14:paraId="2BFFC6D7">
      <w:pPr>
        <w:spacing w:line="540" w:lineRule="exact"/>
        <w:ind w:firstLine="560" w:firstLineChars="200"/>
        <w:rPr>
          <w:rFonts w:ascii="仿宋_GB2312" w:eastAsia="仿宋_GB2312" w:cs="仿宋_GB2312"/>
          <w:sz w:val="28"/>
          <w:szCs w:val="28"/>
        </w:rPr>
      </w:pPr>
      <w:r>
        <w:rPr>
          <w:rFonts w:hint="eastAsia" w:ascii="仿宋_GB2312" w:hAnsi="Times New Roman" w:eastAsia="仿宋_GB2312" w:cs="仿宋_GB2312"/>
          <w:sz w:val="28"/>
          <w:szCs w:val="28"/>
          <w:lang w:bidi="ar"/>
        </w:rPr>
        <w:t>6</w:t>
      </w:r>
      <w:r>
        <w:rPr>
          <w:rFonts w:ascii="仿宋_GB2312" w:hAnsi="Times New Roman" w:eastAsia="仿宋_GB2312" w:cs="仿宋_GB2312"/>
          <w:sz w:val="28"/>
          <w:szCs w:val="28"/>
          <w:lang w:bidi="ar"/>
        </w:rPr>
        <w:t>.</w:t>
      </w:r>
      <w:r>
        <w:rPr>
          <w:rFonts w:hint="eastAsia" w:ascii="仿宋_GB2312" w:hAnsi="Times New Roman" w:eastAsia="仿宋_GB2312" w:cs="仿宋_GB2312"/>
          <w:sz w:val="28"/>
          <w:szCs w:val="28"/>
          <w:lang w:bidi="ar"/>
        </w:rPr>
        <w:t>本协议一式四份，甲乙双方各执二份，自双方盖章之日起生效，具有同等法律效力。</w:t>
      </w:r>
    </w:p>
    <w:p w14:paraId="0E6E55B4">
      <w:pPr>
        <w:spacing w:line="540" w:lineRule="exact"/>
        <w:ind w:firstLine="560" w:firstLineChars="200"/>
        <w:rPr>
          <w:rFonts w:ascii="仿宋_GB2312" w:eastAsia="仿宋_GB2312" w:cs="仿宋_GB2312"/>
          <w:sz w:val="28"/>
          <w:szCs w:val="28"/>
        </w:rPr>
      </w:pPr>
    </w:p>
    <w:p w14:paraId="142FD4FA">
      <w:pPr>
        <w:spacing w:line="540" w:lineRule="exact"/>
        <w:ind w:left="5600" w:right="-853" w:rightChars="-406" w:hanging="5600" w:hangingChars="2000"/>
        <w:rPr>
          <w:rFonts w:ascii="仿宋_GB2312" w:eastAsia="仿宋_GB2312" w:cs="仿宋_GB2312"/>
          <w:sz w:val="28"/>
          <w:szCs w:val="28"/>
        </w:rPr>
      </w:pPr>
      <w:r>
        <w:rPr>
          <w:rFonts w:hint="eastAsia" w:ascii="仿宋_GB2312" w:hAnsi="Times New Roman" w:eastAsia="仿宋_GB2312" w:cs="仿宋_GB2312"/>
          <w:sz w:val="28"/>
          <w:szCs w:val="28"/>
          <w:lang w:bidi="ar"/>
        </w:rPr>
        <w:t>甲方：重庆资源与环境保护职业学院  乙方：</w:t>
      </w:r>
      <w:r>
        <w:rPr>
          <w:rFonts w:ascii="仿宋_GB2312" w:eastAsia="仿宋_GB2312" w:cs="仿宋_GB2312"/>
          <w:sz w:val="28"/>
          <w:szCs w:val="28"/>
        </w:rPr>
        <w:t xml:space="preserve"> </w:t>
      </w:r>
    </w:p>
    <w:p w14:paraId="77AE4213">
      <w:pPr>
        <w:spacing w:line="540" w:lineRule="exact"/>
        <w:rPr>
          <w:rFonts w:ascii="仿宋_GB2312" w:eastAsia="仿宋_GB2312" w:cs="仿宋_GB2312"/>
          <w:sz w:val="28"/>
          <w:szCs w:val="28"/>
        </w:rPr>
      </w:pPr>
      <w:r>
        <w:rPr>
          <w:rFonts w:hint="eastAsia" w:ascii="仿宋_GB2312" w:hAnsi="Times New Roman" w:eastAsia="仿宋_GB2312" w:cs="仿宋_GB2312"/>
          <w:sz w:val="28"/>
          <w:szCs w:val="28"/>
          <w:lang w:bidi="ar"/>
        </w:rPr>
        <w:t>代表：                            代表：</w:t>
      </w:r>
    </w:p>
    <w:p w14:paraId="4A307D87">
      <w:pPr>
        <w:spacing w:line="540" w:lineRule="exact"/>
        <w:rPr>
          <w:rFonts w:ascii="仿宋_GB2312" w:eastAsia="仿宋_GB2312" w:cs="仿宋_GB2312"/>
          <w:sz w:val="28"/>
          <w:szCs w:val="28"/>
        </w:rPr>
      </w:pPr>
      <w:r>
        <w:rPr>
          <w:rFonts w:hint="eastAsia" w:ascii="仿宋_GB2312" w:hAnsi="Times New Roman" w:eastAsia="仿宋_GB2312" w:cs="仿宋_GB2312"/>
          <w:sz w:val="28"/>
          <w:szCs w:val="28"/>
          <w:lang w:bidi="ar"/>
        </w:rPr>
        <w:t>电话：                            电话：</w:t>
      </w:r>
    </w:p>
    <w:p w14:paraId="3C46629E">
      <w:pPr>
        <w:spacing w:line="540" w:lineRule="exact"/>
      </w:pPr>
      <w:r>
        <w:rPr>
          <w:rFonts w:hint="eastAsia" w:ascii="仿宋_GB2312" w:hAnsi="Times New Roman" w:eastAsia="仿宋_GB2312" w:cs="仿宋_GB2312"/>
          <w:sz w:val="28"/>
          <w:szCs w:val="28"/>
          <w:lang w:bidi="ar"/>
        </w:rPr>
        <w:t>签约时间：    年    月    日      签约时间：    年    月    日</w:t>
      </w:r>
    </w:p>
    <w:p w14:paraId="3BA7D528"/>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DQ5MDcxY2EzZTNhMGFmMjYyNjFlZjNjZjQ1ZGYifQ=="/>
  </w:docVars>
  <w:rsids>
    <w:rsidRoot w:val="00FB1DC5"/>
    <w:rsid w:val="00187559"/>
    <w:rsid w:val="00202BDA"/>
    <w:rsid w:val="00210257"/>
    <w:rsid w:val="002F6781"/>
    <w:rsid w:val="0037530F"/>
    <w:rsid w:val="0057780F"/>
    <w:rsid w:val="005B67A1"/>
    <w:rsid w:val="008504DC"/>
    <w:rsid w:val="009B5967"/>
    <w:rsid w:val="00A03C30"/>
    <w:rsid w:val="00A723CF"/>
    <w:rsid w:val="00B70BC1"/>
    <w:rsid w:val="00BD58FE"/>
    <w:rsid w:val="00EC56E2"/>
    <w:rsid w:val="00FB1DC5"/>
    <w:rsid w:val="087E700F"/>
    <w:rsid w:val="0B972328"/>
    <w:rsid w:val="0E9C4D4E"/>
    <w:rsid w:val="15824CF9"/>
    <w:rsid w:val="23122993"/>
    <w:rsid w:val="254B064F"/>
    <w:rsid w:val="26666A40"/>
    <w:rsid w:val="33DF8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paragraph" w:customStyle="1" w:styleId="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2</Pages>
  <Words>971</Words>
  <Characters>999</Characters>
  <Lines>8</Lines>
  <Paragraphs>2</Paragraphs>
  <TotalTime>11</TotalTime>
  <ScaleCrop>false</ScaleCrop>
  <LinksUpToDate>false</LinksUpToDate>
  <CharactersWithSpaces>1109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2022-10-14T11:33:00Z</dcterms:created>
  <dc:creator>dell</dc:creator>
  <cp:lastModifiedBy>Administrator</cp:lastModifiedBy>
  <dcterms:modified xsi:type="dcterms:W3CDTF">2024-08-28T06:24:20Z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0F1D9F937ADD4D3D05071566C7F2AACD_43</vt:lpwstr>
  </property>
</Properties>
</file>